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18" w:type="dxa"/>
        <w:tblInd w:w="-426" w:type="dxa"/>
        <w:tblLook w:val="04A0" w:firstRow="1" w:lastRow="0" w:firstColumn="1" w:lastColumn="0" w:noHBand="0" w:noVBand="1"/>
      </w:tblPr>
      <w:tblGrid>
        <w:gridCol w:w="563"/>
        <w:gridCol w:w="1985"/>
        <w:gridCol w:w="850"/>
        <w:gridCol w:w="1843"/>
        <w:gridCol w:w="4677"/>
      </w:tblGrid>
      <w:tr w:rsidR="00BA4EE5" w:rsidRPr="00FF68FC" w:rsidTr="00CD2987">
        <w:tc>
          <w:tcPr>
            <w:tcW w:w="9918" w:type="dxa"/>
            <w:gridSpan w:val="5"/>
            <w:shd w:val="clear" w:color="auto" w:fill="99CCFF"/>
          </w:tcPr>
          <w:p w:rsidR="00BA4EE5" w:rsidRPr="00891F38" w:rsidRDefault="00BA4EE5" w:rsidP="00BA4EE5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STUDIES IN ENGLISH </w:t>
            </w:r>
          </w:p>
          <w:p w:rsidR="00BA4EE5" w:rsidRPr="000D4566" w:rsidRDefault="00BA4EE5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US"/>
              </w:rPr>
              <w:t>th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YEAR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D456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MD PROGRAM </w:t>
            </w:r>
          </w:p>
          <w:p w:rsidR="00BA4EE5" w:rsidRPr="000D4566" w:rsidRDefault="001C3217" w:rsidP="00BA4E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ACADEMIC YEAR 2025/2026</w:t>
            </w:r>
          </w:p>
          <w:p w:rsidR="00BA4EE5" w:rsidRPr="00E670B0" w:rsidRDefault="00BA4EE5" w:rsidP="00BA4E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CLINICAL COURSES</w:t>
            </w:r>
          </w:p>
          <w:p w:rsidR="00BA4EE5" w:rsidRPr="004E454C" w:rsidRDefault="001C3217" w:rsidP="004E454C">
            <w:pP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8 </w:t>
            </w:r>
            <w:r w:rsidR="00BA4EE5" w:rsidRPr="008B4CF4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dean’s groups</w:t>
            </w:r>
            <w:r w:rsidR="007232AD"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 xml:space="preserve">(7+101 </w:t>
            </w:r>
            <w:r w:rsidRPr="001C3217">
              <w:rPr>
                <w:rFonts w:ascii="Arial" w:hAnsi="Arial" w:cs="Arial"/>
                <w:b/>
                <w:bCs/>
                <w:sz w:val="12"/>
                <w:szCs w:val="12"/>
                <w:highlight w:val="green"/>
                <w:lang w:val="en-US"/>
              </w:rPr>
              <w:t>IOS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green"/>
                <w:lang w:val="en-US"/>
              </w:rPr>
              <w:t>)</w:t>
            </w:r>
          </w:p>
        </w:tc>
      </w:tr>
      <w:tr w:rsidR="00BA4EE5" w:rsidRPr="00FF68FC" w:rsidTr="00BA4EE5">
        <w:tc>
          <w:tcPr>
            <w:tcW w:w="9918" w:type="dxa"/>
            <w:gridSpan w:val="5"/>
          </w:tcPr>
          <w:p w:rsidR="00037580" w:rsidRDefault="00037580" w:rsidP="00BA4EE5">
            <w:pP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</w:pPr>
          </w:p>
          <w:p w:rsidR="001C3217" w:rsidRDefault="001C3217" w:rsidP="001C3217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  <w:r w:rsidRPr="00641710"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val="en-US"/>
              </w:rPr>
              <w:t xml:space="preserve">BREAKS:  </w:t>
            </w:r>
            <w:r w:rsidRPr="00641710">
              <w:rPr>
                <w:rFonts w:ascii="Arial" w:hAnsi="Arial" w:cs="Arial"/>
                <w:bCs/>
                <w:sz w:val="14"/>
                <w:szCs w:val="14"/>
                <w:lang w:val="en-US"/>
              </w:rPr>
              <w:t>3 November 2025  (Free Rector's day) 10-11 November 2025 (Free Rector's Day &amp; Public Holiday);  24 December 2025 – 6 January 2026 (Christmas and New Year break);   2–15 February 2026 (winter examination session); 16 –22 February 2026 (semester break);  2 –6 April 2026 (Easter break); 1 May 2026 (Public Holiday); 4-5 June 2026 (Religious Holiday &amp; Free Rectors Day);  15 June - 5 July 2026 (summer examination session)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  <w:p w:rsidR="00BA4EE5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THE FREE DAYS IN THE TIMETABLE ARE MARKED WITH GREY COLOUR. </w:t>
            </w:r>
          </w:p>
          <w:p w:rsidR="001C3217" w:rsidRPr="00E670B0" w:rsidRDefault="001C3217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Part of classes are held 8.15-15.15 with one-hour lunch break  (11.15-12.00).  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Students are required to have their own spare shoes, white coats, stethoscopes and ID badges.</w:t>
            </w:r>
          </w:p>
          <w:p w:rsidR="00BA4EE5" w:rsidRPr="00E670B0" w:rsidRDefault="00BA4EE5" w:rsidP="00BA4EE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•  Students coming late more than 15 minutes without an official justification will not be admitted to classes.  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670B0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>•  CLINICAL EXAMINATION – first attempt on the last day of the course.</w:t>
            </w:r>
          </w:p>
        </w:tc>
      </w:tr>
      <w:tr w:rsidR="00BA4EE5" w:rsidRPr="00FF68FC" w:rsidTr="00FF68FC">
        <w:trPr>
          <w:trHeight w:val="74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:rsidR="00BA4EE5" w:rsidRPr="000D4566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D4566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Obstetrics &amp; Gynecology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>Prof. Andrzej Malinowski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D4566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D4566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  <w:r w:rsidRPr="000D4566">
              <w:rPr>
                <w:rFonts w:ascii="Arial" w:hAnsi="Arial" w:cs="Arial"/>
                <w:sz w:val="14"/>
                <w:szCs w:val="14"/>
                <w:lang w:val="en-US"/>
              </w:rPr>
              <w:t>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857133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D4566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D4566">
              <w:rPr>
                <w:rFonts w:ascii="Arial" w:hAnsi="Arial" w:cs="Arial"/>
                <w:b/>
                <w:sz w:val="14"/>
                <w:szCs w:val="14"/>
                <w:lang w:val="en-US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1</w:t>
            </w:r>
            <w:r w:rsidRPr="000D4566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2E4D1F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classes –55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BA4EE5" w:rsidRPr="002E4D1F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clinical classes –100 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2E4D1F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BA4EE5" w:rsidRPr="002E4D1F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b/>
                <w:sz w:val="14"/>
                <w:szCs w:val="14"/>
                <w:lang w:val="en-US"/>
              </w:rPr>
              <w:t>on-call duties – 65 hrs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.</w:t>
            </w:r>
          </w:p>
          <w:p w:rsidR="00BA4EE5" w:rsidRPr="002E4D1F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2E4D1F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Chair of Obstetrics, Gynecology, &amp; Oncologic  Gynecology 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Operational &amp; Endoscopic  Gynecology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Polish Mother’s Memorial Hospital, 281/289 </w:t>
            </w:r>
            <w:proofErr w:type="spellStart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Rzgowska</w:t>
            </w:r>
            <w:proofErr w:type="spellEnd"/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St.,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3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(delivery rooms - ground floor), building A (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Obstetrics &amp; Gynecology)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Chair and Department: Prof. A.  Malinowski  MD,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Coordinator: Magdalena Kajdos MD, PhD</w:t>
            </w:r>
          </w:p>
          <w:p w:rsidR="00BA4EE5" w:rsidRPr="003F1D90" w:rsidRDefault="00BA4EE5" w:rsidP="00BA4EE5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CB1D8E" w:rsidRPr="00A40BA9" w:rsidRDefault="00BA4EE5" w:rsidP="00A40BA9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</w:t>
            </w: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 xml:space="preserve"> - b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uilding A (Obstetrics/Gynecology), first floor,  in front of the inside monument</w:t>
            </w:r>
          </w:p>
        </w:tc>
      </w:tr>
      <w:tr w:rsidR="00BA4EE5" w:rsidRPr="00BA4EE5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:rsidR="00BA4EE5" w:rsidRPr="00716C2A" w:rsidRDefault="00BA4EE5" w:rsidP="00037580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</w:pPr>
            <w:r w:rsidRPr="00716C2A">
              <w:rPr>
                <w:rFonts w:ascii="Arial" w:hAnsi="Arial" w:cs="Arial"/>
                <w:b/>
                <w:color w:val="FFFFFF" w:themeColor="background1"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</w:rPr>
              <w:t>Psychiatry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>Prof. Piotr Gałecki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857133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13 </w:t>
            </w: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classes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13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62748B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87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891F38" w:rsidRDefault="00BA4EE5" w:rsidP="00BA4EE5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Department of </w:t>
            </w:r>
            <w:r w:rsidRPr="003F1D90">
              <w:rPr>
                <w:rStyle w:val="Pogrubienie"/>
                <w:rFonts w:ascii="Arial" w:hAnsi="Arial" w:cs="Arial"/>
                <w:sz w:val="12"/>
                <w:szCs w:val="12"/>
                <w:lang w:val="en-US"/>
              </w:rPr>
              <w:t>Adult Psychiatry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J. Babiński Hospital,  159 Aleksandrowska St.,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Head of Department:  Prof. Piotr Gałecki MD, PhD</w:t>
            </w:r>
          </w:p>
          <w:p w:rsidR="00BA4EE5" w:rsidRPr="00716C2A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Coordinator: Justyna Jasionowska  MD</w:t>
            </w:r>
          </w:p>
        </w:tc>
      </w:tr>
      <w:tr w:rsidR="00BA4EE5" w:rsidRPr="00FF68F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NR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Neurology</w:t>
            </w:r>
            <w:proofErr w:type="spellEnd"/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>Prof. Andrzej Głąbiński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72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3B73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9 days</w:t>
            </w:r>
          </w:p>
          <w:p w:rsidR="00BA4EE5" w:rsidRPr="00343B73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36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>;</w:t>
            </w:r>
          </w:p>
          <w:p w:rsidR="00BA4EE5" w:rsidRPr="001879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343B7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clinical classes –36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Neurology &amp; Stroke,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Teaching Hospital No. 2, </w:t>
            </w: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113 Żeromskiego St.,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</w:t>
            </w: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Prof. Andrzej Głąbiński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FF68F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NS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C55DC">
              <w:rPr>
                <w:rFonts w:ascii="Arial" w:hAnsi="Arial" w:cs="Arial"/>
                <w:b/>
                <w:bCs/>
                <w:sz w:val="14"/>
                <w:szCs w:val="14"/>
              </w:rPr>
              <w:t>Neurosurgery</w:t>
            </w:r>
            <w:proofErr w:type="spellEnd"/>
          </w:p>
          <w:p w:rsidR="00BA4EE5" w:rsidRPr="00FF68F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C55DC">
              <w:rPr>
                <w:rFonts w:ascii="Arial" w:hAnsi="Arial" w:cs="Arial"/>
                <w:sz w:val="14"/>
                <w:szCs w:val="14"/>
              </w:rPr>
              <w:t xml:space="preserve">Prof. Maciej Radek MD, </w:t>
            </w:r>
            <w:proofErr w:type="spellStart"/>
            <w:r w:rsidRPr="001C55DC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951D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b/>
                <w:sz w:val="14"/>
                <w:szCs w:val="14"/>
                <w:lang w:val="en-US"/>
              </w:rPr>
              <w:t>5 days</w:t>
            </w:r>
          </w:p>
          <w:p w:rsidR="00BA4EE5" w:rsidRPr="00C951D0" w:rsidRDefault="00FF68FC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770CA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 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>Department of Neurosurgery</w:t>
            </w:r>
            <w:r w:rsidR="00811BED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 &amp; Surgery of Peripheral Nerves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  <w:t xml:space="preserve">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113 Żeromskiego</w:t>
            </w:r>
            <w:r w:rsidR="004811FF">
              <w:rPr>
                <w:rFonts w:ascii="Arial" w:hAnsi="Arial" w:cs="Arial"/>
                <w:sz w:val="12"/>
                <w:szCs w:val="12"/>
                <w:lang w:val="en-US"/>
              </w:rPr>
              <w:t xml:space="preserve"> St.,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Maciej Radek MD, PhD</w:t>
            </w:r>
          </w:p>
          <w:p w:rsidR="00BA4EE5" w:rsidRPr="003F1D90" w:rsidRDefault="00BA4EE5" w:rsidP="00BA4EE5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BA4EE5" w:rsidRPr="00BA4EE5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BA4EE5" w:rsidRPr="00037580" w:rsidRDefault="00BA4EE5" w:rsidP="00037580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E132C3" w:rsidRDefault="00BA4EE5" w:rsidP="00FF68FC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E132C3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Ophthalmology</w:t>
            </w:r>
            <w:proofErr w:type="spellEnd"/>
          </w:p>
          <w:p w:rsidR="00BA4EE5" w:rsidRPr="00E132C3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Prof. Piotr </w:t>
            </w:r>
            <w:r w:rsidRPr="00E132C3">
              <w:rPr>
                <w:rFonts w:ascii="Arial" w:eastAsia="Calibri" w:hAnsi="Arial" w:cs="Arial"/>
                <w:sz w:val="14"/>
                <w:szCs w:val="14"/>
              </w:rPr>
              <w:t>Jurowski 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EF2DB4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10 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40 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Department of Ophthalmology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and Vision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Rehabilitation</w:t>
            </w:r>
          </w:p>
          <w:p w:rsidR="00BA4EE5" w:rsidRPr="00913752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113 Żeromskiego St.,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F6536C"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 xml:space="preserve"> </w:t>
            </w:r>
            <w:r w:rsidRPr="00913752">
              <w:rPr>
                <w:rFonts w:ascii="Arial" w:eastAsia="Calibri" w:hAnsi="Arial" w:cs="Arial"/>
                <w:i/>
                <w:sz w:val="10"/>
                <w:szCs w:val="10"/>
                <w:lang w:val="en-US"/>
              </w:rPr>
              <w:t>(green building behind the main hospital complex - Entrance for students to the hospital – behind green building in front of connector building. Please do  to the cloakroom</w:t>
            </w:r>
            <w:r w:rsidRPr="00913752">
              <w:rPr>
                <w:rFonts w:ascii="Arial" w:eastAsia="Calibri" w:hAnsi="Arial" w:cs="Arial"/>
                <w:i/>
                <w:sz w:val="12"/>
                <w:szCs w:val="12"/>
                <w:lang w:val="en-US"/>
              </w:rPr>
              <w:t>)</w:t>
            </w:r>
          </w:p>
          <w:p w:rsidR="00BA4EE5" w:rsidRPr="003F1D90" w:rsidRDefault="00811BED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Prof. Piotr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Jurowski  MD, PhD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</w:rPr>
              <w:t>Coordinator: Katarzyna Wojciechowska MD, PhD</w:t>
            </w:r>
          </w:p>
        </w:tc>
      </w:tr>
      <w:tr w:rsidR="00BA4EE5" w:rsidRPr="00BA4EE5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66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OT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Otolaryngology</w:t>
            </w:r>
            <w:proofErr w:type="spellEnd"/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</w:rPr>
              <w:t>Jarosław Miłoński</w:t>
            </w:r>
            <w:r w:rsidRPr="001C55DC">
              <w:rPr>
                <w:rFonts w:ascii="Arial" w:eastAsia="Calibri" w:hAnsi="Arial" w:cs="Arial"/>
                <w:sz w:val="14"/>
                <w:szCs w:val="14"/>
              </w:rPr>
              <w:t xml:space="preserve">  MD, PhD</w:t>
            </w:r>
          </w:p>
          <w:p w:rsidR="00BA4EE5" w:rsidRPr="001C55DC" w:rsidRDefault="00BA4EE5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85713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60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8</w:t>
            </w: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 days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16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EF2DB4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44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A249B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Otolaryngology, Laryngological Oncology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,</w:t>
            </w:r>
            <w:r w:rsidRPr="003F1D90">
              <w:rPr>
                <w:bCs/>
                <w:sz w:val="12"/>
                <w:szCs w:val="12"/>
                <w:lang w:val="en-US"/>
              </w:rPr>
              <w:t xml:space="preserve">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Audiology and Phoniatrics</w:t>
            </w:r>
            <w:r>
              <w:rPr>
                <w:bCs/>
                <w:sz w:val="12"/>
                <w:szCs w:val="12"/>
                <w:lang w:val="en-US"/>
              </w:rPr>
              <w:t xml:space="preserve">, </w:t>
            </w:r>
            <w:r w:rsidR="00F6536C"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2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(entrance from parking, near pharmacy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)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 Prof. </w:t>
            </w:r>
            <w:r>
              <w:rPr>
                <w:rFonts w:ascii="Arial" w:hAnsi="Arial" w:cs="Arial"/>
                <w:bCs/>
                <w:sz w:val="12"/>
                <w:szCs w:val="12"/>
                <w:lang w:val="en-US"/>
              </w:rPr>
              <w:t>Jarosław Miłoński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8E22FF" w:rsidRDefault="00BA4EE5" w:rsidP="00F6536C">
            <w:pPr>
              <w:rPr>
                <w:rFonts w:ascii="Arial" w:hAnsi="Arial" w:cs="Arial"/>
                <w:sz w:val="12"/>
                <w:szCs w:val="12"/>
              </w:rPr>
            </w:pPr>
            <w:r w:rsidRPr="00CE65A7">
              <w:rPr>
                <w:rFonts w:ascii="Arial" w:hAnsi="Arial" w:cs="Arial"/>
                <w:sz w:val="12"/>
                <w:szCs w:val="12"/>
              </w:rPr>
              <w:t xml:space="preserve">Coordinator:  </w:t>
            </w:r>
            <w:r w:rsidRPr="00551355">
              <w:rPr>
                <w:rFonts w:ascii="Arial" w:hAnsi="Arial" w:cs="Arial"/>
                <w:sz w:val="12"/>
                <w:szCs w:val="12"/>
              </w:rPr>
              <w:t xml:space="preserve">Prof. Marzena Mielczarek MD, PhD; </w:t>
            </w:r>
            <w:r>
              <w:rPr>
                <w:rFonts w:ascii="Arial" w:hAnsi="Arial" w:cs="Arial"/>
                <w:sz w:val="12"/>
                <w:szCs w:val="12"/>
              </w:rPr>
              <w:t>Andrzej Kowalski MD, PhD</w:t>
            </w:r>
          </w:p>
        </w:tc>
      </w:tr>
      <w:tr w:rsidR="00BA4EE5" w:rsidRPr="00FF68F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00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RE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Rehabilitation </w:t>
            </w:r>
          </w:p>
          <w:p w:rsidR="00BA4EE5" w:rsidRPr="001C55DC" w:rsidRDefault="00BA4EE5" w:rsidP="00FF68FC">
            <w:pPr>
              <w:shd w:val="clear" w:color="auto" w:fill="FFFFFF"/>
              <w:rPr>
                <w:rFonts w:ascii="Arial" w:eastAsia="Arial Unicode MS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Arial Unicode MS" w:hAnsi="Arial" w:cs="Arial"/>
                <w:sz w:val="14"/>
                <w:szCs w:val="14"/>
                <w:lang w:val="en-US"/>
              </w:rPr>
              <w:t xml:space="preserve">Prof. </w:t>
            </w:r>
            <w:r w:rsidRPr="001C55DC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Jolanta Kujawa, MD, PhD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C951D0" w:rsidRDefault="00FF68FC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10 hrs</w:t>
            </w:r>
            <w:r w:rsidR="00BA4EE5"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="00BA4EE5"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EF2DB4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shd w:val="clear" w:color="auto" w:fill="FFFFFF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Department of Physical and Rehabilitation Medicine</w:t>
            </w:r>
          </w:p>
          <w:p w:rsidR="00BA4EE5" w:rsidRPr="003F1D90" w:rsidRDefault="00F6536C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Central Teaching Hospital, 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251 Pomorska  St. 8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BA4EE5"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floor, 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Arial Unicode MS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3F1D90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Jolanta Kujawa, MD, PhD</w:t>
            </w:r>
          </w:p>
          <w:p w:rsidR="00BA4EE5" w:rsidRPr="003F1D90" w:rsidRDefault="00BA4EE5" w:rsidP="00BA4EE5">
            <w:pPr>
              <w:shd w:val="clear" w:color="auto" w:fill="FFFFFF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Coordinators: Maria Staniszewska  MD, PhD</w:t>
            </w:r>
          </w:p>
        </w:tc>
      </w:tr>
      <w:tr w:rsidR="00BA4EE5" w:rsidRPr="00FF68FC" w:rsidTr="00FF68FC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F2DB4">
              <w:rPr>
                <w:rFonts w:ascii="Arial" w:hAnsi="Arial" w:cs="Arial"/>
                <w:b/>
                <w:sz w:val="14"/>
                <w:szCs w:val="14"/>
                <w:lang w:val="en-US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Forensic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Agnieszka Jurczyk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EF2DB4" w:rsidRDefault="00BA4EE5" w:rsidP="002C4BD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16</w:t>
            </w:r>
            <w:r w:rsidRPr="00EF2DB4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16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  <w:r w:rsidR="007A5C4F">
              <w:rPr>
                <w:rFonts w:ascii="Arial" w:eastAsia="Calibri" w:hAnsi="Arial" w:cs="Arial"/>
                <w:sz w:val="12"/>
                <w:szCs w:val="12"/>
                <w:lang w:val="en-US"/>
              </w:rPr>
              <w:t>, 44 Urzędnicza  St.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Anna Smędra MD, PhD BAFM</w:t>
            </w:r>
          </w:p>
        </w:tc>
      </w:tr>
      <w:tr w:rsidR="00BA4EE5" w:rsidRPr="00FE08F7" w:rsidTr="00FF68FC">
        <w:tc>
          <w:tcPr>
            <w:tcW w:w="5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A4EE5" w:rsidRPr="00EF2DB4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FO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C75A4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Forensic</w:t>
            </w:r>
            <w:proofErr w:type="spellEnd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75A4C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Odontology</w:t>
            </w:r>
            <w:proofErr w:type="spellEnd"/>
          </w:p>
          <w:p w:rsidR="00BA4EE5" w:rsidRPr="003E0ECA" w:rsidRDefault="00FE08F7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4"/>
                <w:szCs w:val="14"/>
              </w:rPr>
            </w:pPr>
            <w:r>
              <w:rPr>
                <w:rFonts w:ascii="Arial" w:eastAsia="Calibri" w:hAnsi="Arial" w:cs="Arial"/>
                <w:bCs/>
                <w:sz w:val="14"/>
                <w:szCs w:val="14"/>
              </w:rPr>
              <w:t>Katarzyna Wochna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F809C0" w:rsidRDefault="00D61D1A" w:rsidP="002C4B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A" w:rsidRPr="00F809C0" w:rsidRDefault="00D61D1A" w:rsidP="00D61D1A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2 days</w:t>
            </w:r>
          </w:p>
          <w:p w:rsidR="00BA4EE5" w:rsidRPr="00F809C0" w:rsidRDefault="00D61D1A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classes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- 14</w:t>
            </w:r>
            <w:r w:rsidR="00BA4EE5" w:rsidRPr="00F809C0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BA4EE5" w:rsidRPr="00F809C0">
              <w:rPr>
                <w:rFonts w:ascii="Arial" w:hAnsi="Arial" w:cs="Arial"/>
                <w:sz w:val="14"/>
                <w:szCs w:val="14"/>
              </w:rPr>
              <w:t>hrs</w:t>
            </w:r>
            <w:proofErr w:type="spellEnd"/>
            <w:r w:rsidR="00BA4E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Forensic Medicine</w:t>
            </w:r>
          </w:p>
          <w:p w:rsidR="006429C6" w:rsidRPr="006429C6" w:rsidRDefault="00304050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44 Urzędnicza  St.,</w:t>
            </w:r>
            <w:r w:rsidR="006429C6"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room </w:t>
            </w:r>
            <w:r w:rsidR="006429C6" w:rsidRPr="006429C6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1.16 (Big seminar room) &amp; 0.7 (Autopsy room)</w:t>
            </w:r>
          </w:p>
          <w:p w:rsidR="006429C6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  <w:lang w:val="en-US"/>
              </w:rPr>
              <w:t>Head of Department: Agnieszka Jurczyk MD, PhD</w:t>
            </w:r>
          </w:p>
          <w:p w:rsidR="00BA4EE5" w:rsidRPr="006429C6" w:rsidRDefault="006429C6" w:rsidP="006429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</w:rPr>
            </w:pPr>
            <w:r w:rsidRPr="006429C6">
              <w:rPr>
                <w:rFonts w:ascii="Arial" w:eastAsia="Calibri" w:hAnsi="Arial" w:cs="Arial"/>
                <w:sz w:val="12"/>
                <w:szCs w:val="12"/>
              </w:rPr>
              <w:t>Coordinator: Katarzyna Wochna MD, PhD</w:t>
            </w:r>
          </w:p>
        </w:tc>
      </w:tr>
      <w:tr w:rsidR="00BA4EE5" w:rsidRPr="00306BE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Oncology &amp; Palliative Care</w:t>
            </w:r>
          </w:p>
          <w:p w:rsidR="00BA4EE5" w:rsidRPr="00E35ECF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 w:rsidRPr="00E35ECF"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Piotr Potemski</w:t>
            </w:r>
            <w:r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45</w:t>
            </w: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F809C0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classes –  10 hrs.; </w:t>
            </w:r>
          </w:p>
          <w:p w:rsidR="00BA4EE5" w:rsidRPr="00F809C0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F809C0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35 hrs.</w:t>
            </w:r>
          </w:p>
          <w:p w:rsidR="00BA4EE5" w:rsidRPr="00F809C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Department of </w:t>
            </w:r>
            <w:r w:rsidR="00306BEC"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 xml:space="preserve">Clinical Oncology &amp;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Chemotherapy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15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</w:t>
            </w: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Prof. Piotr Potemski,</w:t>
            </w:r>
          </w:p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  <w:t>Coordinator: Sylwia Dębska-Szmich MD, PhD</w:t>
            </w:r>
          </w:p>
        </w:tc>
      </w:tr>
      <w:tr w:rsidR="00BA4EE5" w:rsidRPr="00BA4EE5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BA4EE5" w:rsidRPr="00346DC8" w:rsidRDefault="00BA4EE5" w:rsidP="00037580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O</w:t>
            </w: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S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Oncological Surgery </w:t>
            </w:r>
          </w:p>
          <w:p w:rsidR="00BA4EE5" w:rsidRPr="001C55DC" w:rsidRDefault="00BA4EE5" w:rsidP="00FF68FC">
            <w:pPr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bCs/>
                <w:sz w:val="14"/>
                <w:szCs w:val="14"/>
                <w:lang w:val="en-US"/>
              </w:rPr>
              <w:t>Janusz Piekarski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BA4EE5" w:rsidRPr="001C55DC" w:rsidRDefault="00BA4EE5" w:rsidP="00FF68FC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346DC8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46DC8">
              <w:rPr>
                <w:rFonts w:ascii="Arial" w:hAnsi="Arial" w:cs="Arial"/>
                <w:sz w:val="14"/>
                <w:szCs w:val="14"/>
                <w:lang w:val="en-US"/>
              </w:rPr>
              <w:t>30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346DC8" w:rsidRDefault="00BA4EE5" w:rsidP="00037580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346DC8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4 days</w:t>
            </w:r>
          </w:p>
          <w:p w:rsidR="00BA4EE5" w:rsidRPr="00AE1483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037580" w:rsidRDefault="00BA4EE5" w:rsidP="00037580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AE1483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–20 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Department of Surgical Oncology</w:t>
            </w:r>
          </w:p>
          <w:p w:rsidR="00306BEC" w:rsidRPr="001C3217" w:rsidRDefault="00306BEC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Central Teaching Hospital, 251 Pomorska  St. 10</w:t>
            </w:r>
            <w:r w:rsidRPr="001C3217">
              <w:rPr>
                <w:rFonts w:ascii="Arial" w:eastAsia="Calibri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BA4EE5" w:rsidRPr="001C3217" w:rsidRDefault="00BA4EE5" w:rsidP="00BA4EE5">
            <w:pPr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Head of Department: Prof. </w:t>
            </w:r>
            <w:r w:rsidRPr="001C3217">
              <w:rPr>
                <w:rFonts w:ascii="Arial" w:eastAsia="Calibri" w:hAnsi="Arial" w:cs="Arial"/>
                <w:bCs/>
                <w:sz w:val="12"/>
                <w:szCs w:val="12"/>
                <w:lang w:val="en-US"/>
              </w:rPr>
              <w:t>Janusz Piekarski</w:t>
            </w: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1C3217">
              <w:rPr>
                <w:rFonts w:ascii="Arial" w:eastAsia="Calibri" w:hAnsi="Arial" w:cs="Arial"/>
                <w:sz w:val="12"/>
                <w:szCs w:val="12"/>
                <w:lang w:val="en-US"/>
              </w:rPr>
              <w:t>Coordinator: Sebastian Niedźwiedzki  MD, PhD</w:t>
            </w: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</w:p>
          <w:p w:rsidR="00BA4EE5" w:rsidRPr="001C3217" w:rsidRDefault="00BA4EE5" w:rsidP="00BA4E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  <w:lang w:val="en-US"/>
              </w:rPr>
              <w:t xml:space="preserve">Classes begin at 8.15. Please, do not be late. Each student must have mandatory spare shoes and a white apron  (white medical coat). Before class, you should change into a white coat and shoes in the locker room of the hospital on the ground floor at the entrance. </w:t>
            </w:r>
            <w:r w:rsidRPr="001C3217">
              <w:rPr>
                <w:rFonts w:ascii="Arial" w:hAnsi="Arial" w:cs="Arial"/>
                <w:i/>
                <w:color w:val="000000"/>
                <w:sz w:val="10"/>
                <w:szCs w:val="10"/>
              </w:rPr>
              <w:t>Store your outer clothing in the locker room</w:t>
            </w:r>
            <w:r w:rsidRPr="001C3217">
              <w:rPr>
                <w:rFonts w:ascii="Arial" w:hAnsi="Arial" w:cs="Arial"/>
                <w:i/>
                <w:color w:val="000000"/>
                <w:sz w:val="12"/>
                <w:szCs w:val="12"/>
              </w:rPr>
              <w:t>.</w:t>
            </w:r>
          </w:p>
        </w:tc>
      </w:tr>
      <w:tr w:rsidR="00BA4EE5" w:rsidRPr="00FF68F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4EE5" w:rsidRPr="001C55DC" w:rsidRDefault="00BA4EE5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Infectious Diseases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</w:p>
          <w:p w:rsidR="00BA4EE5" w:rsidRPr="00E35ECF" w:rsidRDefault="00BA4EE5" w:rsidP="00FF68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Anna Piekarska MD, PhD</w:t>
            </w:r>
            <w:r w:rsidR="00037580" w:rsidRPr="00E35ECF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sz w:val="14"/>
                <w:szCs w:val="14"/>
                <w:lang w:val="en-US"/>
              </w:rPr>
              <w:t>50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4268F">
              <w:rPr>
                <w:rFonts w:ascii="Arial" w:hAnsi="Arial" w:cs="Arial"/>
                <w:b/>
                <w:sz w:val="14"/>
                <w:szCs w:val="14"/>
                <w:lang w:val="en-US"/>
              </w:rPr>
              <w:t>6 days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classes – 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C951D0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C951D0">
              <w:rPr>
                <w:rFonts w:ascii="Arial" w:hAnsi="Arial" w:cs="Arial"/>
                <w:sz w:val="14"/>
                <w:szCs w:val="14"/>
                <w:lang w:val="en-US"/>
              </w:rPr>
              <w:t>clinical classes –36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  <w:p w:rsidR="00BA4EE5" w:rsidRPr="0004268F" w:rsidRDefault="00BA4EE5" w:rsidP="00BA4EE5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Department of Infecti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 xml:space="preserve">ous Diseases &amp; Hepatology, 1/5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Kniaziewicza St., Biegańsk</w:t>
            </w:r>
            <w:r w:rsidR="007A5C4F">
              <w:rPr>
                <w:rFonts w:ascii="Arial" w:hAnsi="Arial" w:cs="Arial"/>
                <w:sz w:val="12"/>
                <w:szCs w:val="12"/>
                <w:lang w:val="en-US"/>
              </w:rPr>
              <w:t>i Hospital, buildings E, F, C2</w:t>
            </w:r>
            <w:r w:rsidRPr="003F1D90">
              <w:rPr>
                <w:rFonts w:ascii="Arial" w:hAnsi="Arial" w:cs="Arial"/>
                <w:strike/>
                <w:color w:val="FF0000"/>
                <w:sz w:val="12"/>
                <w:szCs w:val="12"/>
                <w:lang w:val="en-US"/>
              </w:rPr>
              <w:br/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Department : Prof. A. Piekarska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 : 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Assistant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>Prof.</w:t>
            </w:r>
            <w:r w:rsid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="009F2501" w:rsidRPr="009F2501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 w:rsidRPr="009F2501">
              <w:rPr>
                <w:rFonts w:ascii="Arial" w:hAnsi="Arial" w:cs="Arial"/>
                <w:sz w:val="12"/>
                <w:szCs w:val="12"/>
                <w:lang w:val="en-US"/>
              </w:rPr>
              <w:t>Kamila Wójcik-Cichy MD, PhD</w:t>
            </w:r>
          </w:p>
          <w:p w:rsidR="00BA4EE5" w:rsidRPr="009F2501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BA4EE5" w:rsidRPr="00BA4EE5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:rsidR="00BA4EE5" w:rsidRPr="0004268F" w:rsidRDefault="00BA4EE5" w:rsidP="00037580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>Nuclear Medicine</w:t>
            </w:r>
          </w:p>
          <w:p w:rsidR="00BA4EE5" w:rsidRPr="001C55DC" w:rsidRDefault="00BA4EE5" w:rsidP="00FF68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Zbigniew Adamczewski</w:t>
            </w:r>
            <w:r w:rsidRPr="001C55DC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850" w:type="dxa"/>
          </w:tcPr>
          <w:p w:rsidR="00BA4EE5" w:rsidRPr="00847512" w:rsidRDefault="00BA4EE5" w:rsidP="00BA4EE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hAnsi="Arial" w:cs="Arial"/>
                <w:sz w:val="14"/>
                <w:szCs w:val="14"/>
                <w:lang w:val="en-US"/>
              </w:rPr>
              <w:t>14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BA4EE5" w:rsidRPr="00847512" w:rsidRDefault="00BA4EE5" w:rsidP="00BA4EE5">
            <w:pPr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  <w:t xml:space="preserve">2 days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; </w:t>
            </w:r>
          </w:p>
          <w:p w:rsidR="00BA4EE5" w:rsidRPr="00847512" w:rsidRDefault="00BA4EE5" w:rsidP="00BA4EE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847512">
              <w:rPr>
                <w:rFonts w:ascii="Arial" w:eastAsia="Calibri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eastAsia="Calibri" w:hAnsi="Arial" w:cs="Arial"/>
                <w:sz w:val="14"/>
                <w:szCs w:val="14"/>
                <w:lang w:val="en-US"/>
              </w:rPr>
              <w:t>.</w:t>
            </w:r>
          </w:p>
          <w:p w:rsidR="00BA4EE5" w:rsidRPr="00847512" w:rsidRDefault="00BA4EE5" w:rsidP="00BA4EE5">
            <w:pPr>
              <w:jc w:val="center"/>
              <w:rPr>
                <w:rFonts w:ascii="Arial" w:eastAsia="Calibri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4677" w:type="dxa"/>
          </w:tcPr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Department of Nuclear Medicine </w:t>
            </w:r>
          </w:p>
          <w:p w:rsidR="00BA4EE5" w:rsidRPr="003F1D90" w:rsidRDefault="007A5C4F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8/10 Czechosłowacka St. </w:t>
            </w:r>
            <w:r w:rsidR="00BA4EE5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(entrance from Czechosłowacka St.), building B, first entrance to the building 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Zbigniew Adamczewski MD, PhD </w:t>
            </w:r>
          </w:p>
          <w:p w:rsidR="00187912" w:rsidRPr="00187912" w:rsidRDefault="00BA4EE5" w:rsidP="00BA4EE5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Contact Person: Prof. Anna Płachcińska MD, PhD</w:t>
            </w:r>
          </w:p>
        </w:tc>
      </w:tr>
      <w:tr w:rsidR="00BA4EE5" w:rsidRPr="00FF68FC" w:rsidTr="00FF68F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BA4EE5" w:rsidRPr="0062748B" w:rsidRDefault="00BA4EE5" w:rsidP="00037580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E5" w:rsidRPr="0062748B" w:rsidRDefault="00BA4EE5" w:rsidP="00FF68FC">
            <w:pPr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 xml:space="preserve">Electives </w:t>
            </w:r>
          </w:p>
          <w:p w:rsidR="00BA4EE5" w:rsidRPr="0062748B" w:rsidRDefault="00BA4EE5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E5" w:rsidRPr="0062748B" w:rsidRDefault="00BA4EE5" w:rsidP="00BA4EE5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Cs/>
                <w:sz w:val="14"/>
                <w:szCs w:val="14"/>
                <w:lang w:val="en-US"/>
              </w:rPr>
              <w:t>40 hrs</w:t>
            </w:r>
            <w:r>
              <w:rPr>
                <w:rFonts w:ascii="Arial" w:hAnsi="Arial" w:cs="Arial"/>
                <w:bCs/>
                <w:sz w:val="14"/>
                <w:szCs w:val="14"/>
                <w:lang w:val="en-US"/>
              </w:rPr>
              <w:t>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 xml:space="preserve">Detailed timetable at the additional sheet </w:t>
            </w:r>
          </w:p>
          <w:p w:rsidR="00BA4EE5" w:rsidRPr="003F1D90" w:rsidRDefault="00BA4EE5" w:rsidP="00BA4EE5">
            <w:pPr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color w:val="FF0000"/>
                <w:sz w:val="12"/>
                <w:szCs w:val="12"/>
                <w:lang w:val="en-US"/>
              </w:rPr>
              <w:t>Enrollment via Internet</w:t>
            </w:r>
          </w:p>
          <w:p w:rsidR="00BA4EE5" w:rsidRPr="003F1D90" w:rsidRDefault="00BA4EE5" w:rsidP="00BA4EE5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color w:val="FF0000"/>
                <w:sz w:val="12"/>
                <w:szCs w:val="12"/>
                <w:lang w:val="en-US"/>
              </w:rPr>
              <w:t>https://zapisy.umed.lodz.pl/</w:t>
            </w:r>
          </w:p>
        </w:tc>
      </w:tr>
    </w:tbl>
    <w:p w:rsidR="00B77EA5" w:rsidRDefault="00B77EA5">
      <w:pPr>
        <w:rPr>
          <w:lang w:val="en-US"/>
        </w:rPr>
      </w:pPr>
    </w:p>
    <w:p w:rsidR="00857133" w:rsidRDefault="00857133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F5521B" w:rsidRDefault="00F5521B">
      <w:pPr>
        <w:rPr>
          <w:lang w:val="en-US"/>
        </w:rPr>
      </w:pPr>
    </w:p>
    <w:p w:rsidR="00A40BA9" w:rsidRDefault="00A40BA9">
      <w:pPr>
        <w:rPr>
          <w:lang w:val="en-US"/>
        </w:rPr>
      </w:pPr>
    </w:p>
    <w:p w:rsidR="007232AD" w:rsidRDefault="007232AD">
      <w:pPr>
        <w:rPr>
          <w:lang w:val="en-US"/>
        </w:rPr>
      </w:pPr>
    </w:p>
    <w:p w:rsidR="00A40BA9" w:rsidRDefault="00A40BA9">
      <w:pPr>
        <w:rPr>
          <w:lang w:val="en-US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1985"/>
        <w:gridCol w:w="708"/>
        <w:gridCol w:w="1843"/>
        <w:gridCol w:w="4820"/>
      </w:tblGrid>
      <w:tr w:rsidR="00857133" w:rsidRPr="00FF68FC" w:rsidTr="00857133">
        <w:tc>
          <w:tcPr>
            <w:tcW w:w="9924" w:type="dxa"/>
            <w:gridSpan w:val="5"/>
            <w:shd w:val="clear" w:color="auto" w:fill="99CCFF"/>
          </w:tcPr>
          <w:p w:rsidR="00857133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857133" w:rsidRPr="0062748B" w:rsidRDefault="00857133" w:rsidP="00857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SURGERY 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2748B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COORDINATOR: PROF. J. STRZELCZYK MD, PHD</w:t>
            </w:r>
          </w:p>
          <w:p w:rsidR="007B045F" w:rsidRPr="007B045F" w:rsidRDefault="007B045F" w:rsidP="007B045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857133" w:rsidRPr="00FF68FC" w:rsidTr="00FF68FC">
        <w:tc>
          <w:tcPr>
            <w:tcW w:w="568" w:type="dxa"/>
            <w:shd w:val="clear" w:color="auto" w:fill="FF0000"/>
            <w:vAlign w:val="center"/>
          </w:tcPr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Cardiosurgery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>Prof. Michał Krejca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7B045F" w:rsidRPr="00056830" w:rsidRDefault="007B045F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7B045F" w:rsidP="007B045F">
            <w:pPr>
              <w:ind w:left="-397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        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Cardiosurgery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251 Pomorska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 St., 1st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Michał Krejca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Coordinator: Sławomir Jander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eastern staircase - 1</w:t>
            </w:r>
            <w:r w:rsidRPr="008E22FF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st</w:t>
            </w: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– next to the secretariat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  <w:lang w:val="en-US"/>
              </w:rPr>
            </w:pPr>
          </w:p>
        </w:tc>
      </w:tr>
      <w:tr w:rsidR="00857133" w:rsidRPr="00FF68FC" w:rsidTr="00FF68FC">
        <w:tc>
          <w:tcPr>
            <w:tcW w:w="568" w:type="dxa"/>
            <w:shd w:val="clear" w:color="auto" w:fill="CCE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CO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Colorectal Surgery</w:t>
            </w:r>
          </w:p>
          <w:p w:rsidR="00857133" w:rsidRPr="00CB1D8E" w:rsidRDefault="00857133" w:rsidP="00FF68FC">
            <w:pP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CB1D8E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 w:rsidR="00D42F0A" w:rsidRPr="00D42F0A">
              <w:rPr>
                <w:rFonts w:ascii="Arial" w:hAnsi="Arial" w:cs="Arial"/>
                <w:sz w:val="14"/>
                <w:szCs w:val="14"/>
                <w:lang w:val="en-US"/>
              </w:rPr>
              <w:t>Michał Mik</w:t>
            </w:r>
            <w:r w:rsidRPr="00D42F0A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40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lectures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on-call duties – 4 </w:t>
            </w:r>
            <w:proofErr w:type="spellStart"/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hrs</w:t>
            </w:r>
            <w:proofErr w:type="spellEnd"/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</w:t>
            </w:r>
            <w:bookmarkStart w:id="0" w:name="_GoBack"/>
            <w:bookmarkEnd w:id="0"/>
            <w:r w:rsidRPr="008E22FF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ment of General &amp; Colorectal Surgery</w:t>
            </w:r>
          </w:p>
          <w:p w:rsidR="00857133" w:rsidRPr="008E22FF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>, 113 Żeromskiego St., main building, 2</w:t>
            </w:r>
            <w:r w:rsidR="00857133" w:rsidRPr="008E22FF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nd</w:t>
            </w:r>
            <w:r w:rsidR="00857133"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>Head o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 xml:space="preserve">f the Department: Prof. M. Mik 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 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="00D42F0A">
              <w:rPr>
                <w:rFonts w:ascii="Arial" w:hAnsi="Arial" w:cs="Arial"/>
                <w:sz w:val="12"/>
                <w:szCs w:val="12"/>
                <w:lang w:val="en-US"/>
              </w:rPr>
              <w:t>Andrzej Kawiński</w:t>
            </w:r>
            <w:r w:rsidRPr="008E22FF">
              <w:rPr>
                <w:rFonts w:ascii="Arial" w:hAnsi="Arial" w:cs="Arial"/>
                <w:sz w:val="12"/>
                <w:szCs w:val="12"/>
                <w:lang w:val="en-US"/>
              </w:rPr>
              <w:t xml:space="preserve">  MD, PhD</w:t>
            </w: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:rsidR="00857133" w:rsidRPr="008E22FF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8E22FF">
              <w:rPr>
                <w:rFonts w:ascii="Arial" w:hAnsi="Arial" w:cs="Arial"/>
                <w:b/>
                <w:sz w:val="12"/>
                <w:szCs w:val="12"/>
                <w:lang w:val="en-US"/>
              </w:rPr>
              <w:t>First meeting - at the main entrance, next to the cloak-room</w:t>
            </w:r>
          </w:p>
        </w:tc>
      </w:tr>
      <w:tr w:rsidR="00857133" w:rsidRPr="00FF68FC" w:rsidTr="00FF68FC">
        <w:tc>
          <w:tcPr>
            <w:tcW w:w="568" w:type="dxa"/>
            <w:shd w:val="clear" w:color="auto" w:fill="B2A1C7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Endocrine Surgery</w:t>
            </w:r>
          </w:p>
          <w:p w:rsidR="00857133" w:rsidRPr="007B045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Łukasz Dziki</w:t>
            </w:r>
            <w:r w:rsidRPr="00154203">
              <w:rPr>
                <w:rFonts w:ascii="Arial" w:hAnsi="Arial" w:cs="Arial"/>
                <w:sz w:val="14"/>
                <w:szCs w:val="14"/>
                <w:lang w:val="en-US"/>
              </w:rPr>
              <w:t xml:space="preserve">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356308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891F38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Oncological 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Pomorska St., 6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– eastern entrance 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the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Ł. Dziki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Coordinators: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Prof.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K. Kaczka MD, PhD; </w:t>
            </w:r>
          </w:p>
        </w:tc>
      </w:tr>
      <w:tr w:rsidR="00857133" w:rsidRPr="00FF68FC" w:rsidTr="00FF68FC">
        <w:tc>
          <w:tcPr>
            <w:tcW w:w="568" w:type="dxa"/>
            <w:shd w:val="clear" w:color="auto" w:fill="00CC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G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General &amp; Transplant Surgery</w:t>
            </w:r>
          </w:p>
          <w:p w:rsidR="00857133" w:rsidRPr="00E35ECF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5ECF">
              <w:rPr>
                <w:rFonts w:ascii="Arial" w:hAnsi="Arial" w:cs="Arial"/>
                <w:sz w:val="14"/>
                <w:szCs w:val="14"/>
                <w:lang w:val="en-US"/>
              </w:rPr>
              <w:t>Prof. Janusz Strzelczyk  MD, PhD</w:t>
            </w: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50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lectures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,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clinical classes –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25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Department of General and Transplant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B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University 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>, 22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Kopcińskiego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Prof. J. Strzelczyk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Contact Person: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Prof. P. Hogendorf  MD, PhD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>First meeting - 2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GB"/>
              </w:rPr>
              <w:t>nd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GB"/>
              </w:rPr>
              <w:t xml:space="preserve"> floor, library (entrance from Kopcińskiego St.)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  <w:tr w:rsidR="00857133" w:rsidRPr="002D796A" w:rsidTr="00FF68FC">
        <w:tc>
          <w:tcPr>
            <w:tcW w:w="568" w:type="dxa"/>
            <w:shd w:val="clear" w:color="auto" w:fill="FFFF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P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Plastic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Cs/>
                <w:sz w:val="14"/>
                <w:szCs w:val="14"/>
                <w:lang w:val="en-US"/>
              </w:rPr>
              <w:t>Prof. Bogusław Antoszewski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Cs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8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Plastic, Reconstructive and Aesthetic Surgery</w:t>
            </w:r>
          </w:p>
          <w:p w:rsidR="00857133" w:rsidRPr="003F1D90" w:rsidRDefault="00F6536C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Norbert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Barlicki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Memorial 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>Hospital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 No. 1</w:t>
            </w:r>
            <w:r w:rsidR="00CA6A77">
              <w:rPr>
                <w:rFonts w:ascii="Arial" w:hAnsi="Arial" w:cs="Arial"/>
                <w:sz w:val="12"/>
                <w:szCs w:val="12"/>
                <w:lang w:val="en-US"/>
              </w:rPr>
              <w:t xml:space="preserve">, 22 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Kopcińskiego St., 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2</w:t>
            </w:r>
            <w:r w:rsidR="00857133" w:rsidRPr="003F1D90">
              <w:rPr>
                <w:rFonts w:ascii="Arial" w:hAnsi="Arial" w:cs="Arial"/>
                <w:bCs/>
                <w:sz w:val="12"/>
                <w:szCs w:val="12"/>
                <w:vertAlign w:val="superscript"/>
                <w:lang w:val="en-US"/>
              </w:rPr>
              <w:t>nd</w:t>
            </w:r>
            <w:r w:rsidR="00F5521B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Department: Prof. B. Antoszewski MD, PhD </w:t>
            </w:r>
          </w:p>
          <w:p w:rsidR="00857133" w:rsidRDefault="00857133" w:rsidP="00A40BA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Coordinator: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 xml:space="preserve">Jan Rykała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MD, PhD</w:t>
            </w:r>
          </w:p>
          <w:p w:rsidR="002D796A" w:rsidRPr="006C02CA" w:rsidRDefault="002D796A" w:rsidP="002D79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</w:pPr>
            <w:r w:rsidRPr="006C02CA">
              <w:rPr>
                <w:rFonts w:ascii="Arial" w:hAnsi="Arial" w:cs="Arial"/>
                <w:b/>
                <w:i/>
                <w:color w:val="00B050"/>
                <w:sz w:val="12"/>
                <w:szCs w:val="12"/>
                <w:u w:val="single"/>
                <w:lang w:val="en-US"/>
              </w:rPr>
              <w:t xml:space="preserve">Classes on line: </w:t>
            </w:r>
          </w:p>
          <w:p w:rsidR="002D796A" w:rsidRPr="00457719" w:rsidRDefault="002D796A" w:rsidP="002D796A">
            <w:pPr>
              <w:rPr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</w:pPr>
            <w:r w:rsidRPr="00457719">
              <w:rPr>
                <w:rStyle w:val="contentpasted0"/>
                <w:rFonts w:ascii="Arial" w:hAnsi="Arial" w:cs="Arial"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 xml:space="preserve">group 1 -  </w:t>
            </w:r>
            <w:r w:rsidR="00457719" w:rsidRPr="003E304A">
              <w:rPr>
                <w:rStyle w:val="contentpasted0"/>
                <w:rFonts w:ascii="Arial" w:hAnsi="Arial" w:cs="Arial"/>
                <w:b/>
                <w:i/>
                <w:color w:val="FF0000"/>
                <w:sz w:val="10"/>
                <w:szCs w:val="10"/>
                <w:highlight w:val="yellow"/>
                <w:u w:val="single"/>
                <w:lang w:val="en-US"/>
              </w:rPr>
              <w:t>ALL CLASSES STATIONARY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2  - 17.11.2025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3  - 26.01.2026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4  - 24.11.2025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5  - 13.10.2025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6  - 19.01.2026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2D796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group 7  - </w:t>
            </w:r>
            <w:r w:rsidR="00457719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20</w:t>
            </w:r>
            <w:r w:rsidRPr="002D796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.10.2025</w:t>
            </w:r>
          </w:p>
          <w:p w:rsidR="002D796A" w:rsidRPr="006C02CA" w:rsidRDefault="002D796A" w:rsidP="002D796A">
            <w:pPr>
              <w:rPr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</w:pPr>
            <w:r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>group 101 (IOS)  - 8.12.2025</w:t>
            </w:r>
            <w:r w:rsidRPr="006C02CA">
              <w:rPr>
                <w:rStyle w:val="contentpasted0"/>
                <w:rFonts w:ascii="Arial" w:hAnsi="Arial" w:cs="Arial"/>
                <w:i/>
                <w:sz w:val="10"/>
                <w:szCs w:val="10"/>
                <w:highlight w:val="yellow"/>
                <w:lang w:val="en-US"/>
              </w:rPr>
              <w:t xml:space="preserve">  </w:t>
            </w:r>
          </w:p>
          <w:p w:rsidR="002D796A" w:rsidRPr="00EF74E4" w:rsidRDefault="002D796A" w:rsidP="00EF74E4">
            <w:pPr>
              <w:rPr>
                <w:rFonts w:ascii="Arial" w:hAnsi="Arial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="00857133" w:rsidTr="00FF68FC">
        <w:tc>
          <w:tcPr>
            <w:tcW w:w="568" w:type="dxa"/>
            <w:shd w:val="clear" w:color="auto" w:fill="FF00FF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T</w:t>
            </w:r>
          </w:p>
        </w:tc>
        <w:tc>
          <w:tcPr>
            <w:tcW w:w="1985" w:type="dxa"/>
            <w:vAlign w:val="center"/>
          </w:tcPr>
          <w:p w:rsidR="00857133" w:rsidRPr="00AF49CD" w:rsidRDefault="00857133" w:rsidP="00FF68FC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Thoracic</w:t>
            </w:r>
            <w:proofErr w:type="spellEnd"/>
            <w:r w:rsidRPr="00AF49C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AF49CD">
              <w:rPr>
                <w:rFonts w:ascii="Arial" w:hAnsi="Arial" w:cs="Arial"/>
                <w:b/>
                <w:sz w:val="14"/>
                <w:szCs w:val="14"/>
              </w:rPr>
              <w:t>Surgery</w:t>
            </w:r>
            <w:proofErr w:type="spellEnd"/>
          </w:p>
          <w:p w:rsidR="00857133" w:rsidRPr="00AF49CD" w:rsidRDefault="00AF49CD" w:rsidP="00FF68FC">
            <w:pPr>
              <w:rPr>
                <w:rFonts w:ascii="Arial" w:hAnsi="Arial" w:cs="Arial"/>
                <w:sz w:val="14"/>
                <w:szCs w:val="14"/>
              </w:rPr>
            </w:pPr>
            <w:r w:rsidRPr="00AF49CD">
              <w:rPr>
                <w:rFonts w:ascii="Arial" w:hAnsi="Arial" w:cs="Arial"/>
                <w:sz w:val="14"/>
                <w:szCs w:val="14"/>
              </w:rPr>
              <w:t>Mariusz Łochowski</w:t>
            </w:r>
            <w:r w:rsidR="00857133" w:rsidRPr="00AF49CD">
              <w:rPr>
                <w:rFonts w:ascii="Arial" w:hAnsi="Arial" w:cs="Arial"/>
                <w:sz w:val="14"/>
                <w:szCs w:val="14"/>
              </w:rPr>
              <w:t xml:space="preserve"> MD, </w:t>
            </w:r>
            <w:proofErr w:type="spellStart"/>
            <w:r w:rsidR="00857133" w:rsidRPr="00AF49CD">
              <w:rPr>
                <w:rFonts w:ascii="Arial" w:hAnsi="Arial" w:cs="Arial"/>
                <w:sz w:val="14"/>
                <w:szCs w:val="14"/>
              </w:rPr>
              <w:t>PhD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85713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20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 4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bCs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  <w:t>Department of General and Oncological Thoracic Surgery</w:t>
            </w:r>
          </w:p>
          <w:p w:rsidR="00857133" w:rsidRPr="003F1D90" w:rsidRDefault="00F6536C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eastAsia="Calibri" w:hAnsi="Arial" w:cs="Arial"/>
                <w:sz w:val="12"/>
                <w:szCs w:val="12"/>
                <w:lang w:val="en-US"/>
              </w:rPr>
              <w:t>Teaching Hospital No. 2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113 Żeromskiego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ead of the Department: </w:t>
            </w:r>
            <w:r w:rsidR="00AF49CD">
              <w:rPr>
                <w:rFonts w:ascii="Arial" w:hAnsi="Arial" w:cs="Arial"/>
                <w:sz w:val="12"/>
                <w:szCs w:val="12"/>
                <w:lang w:val="en-US"/>
              </w:rPr>
              <w:t>Mariusz Łochowski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Contact</w:t>
            </w:r>
            <w:proofErr w:type="spellEnd"/>
            <w:r w:rsidRPr="002D796A">
              <w:rPr>
                <w:rFonts w:ascii="Arial" w:hAnsi="Arial" w:cs="Arial"/>
                <w:sz w:val="12"/>
                <w:szCs w:val="12"/>
              </w:rPr>
              <w:t xml:space="preserve"> Person: </w:t>
            </w:r>
            <w:r w:rsidR="00AF49CD" w:rsidRPr="002D796A">
              <w:rPr>
                <w:rFonts w:ascii="Arial" w:hAnsi="Arial" w:cs="Arial"/>
                <w:sz w:val="12"/>
                <w:szCs w:val="12"/>
              </w:rPr>
              <w:t>Mariusz Łochowski</w:t>
            </w:r>
            <w:r w:rsidRPr="002D796A">
              <w:rPr>
                <w:rFonts w:ascii="Arial" w:hAnsi="Arial" w:cs="Arial"/>
                <w:sz w:val="12"/>
                <w:szCs w:val="12"/>
              </w:rPr>
              <w:t xml:space="preserve"> MD, </w:t>
            </w:r>
            <w:proofErr w:type="spellStart"/>
            <w:r w:rsidRPr="002D796A">
              <w:rPr>
                <w:rFonts w:ascii="Arial" w:hAnsi="Arial" w:cs="Arial"/>
                <w:sz w:val="12"/>
                <w:szCs w:val="12"/>
              </w:rPr>
              <w:t>PhD</w:t>
            </w:r>
            <w:proofErr w:type="spellEnd"/>
          </w:p>
          <w:p w:rsidR="00857133" w:rsidRPr="002D796A" w:rsidRDefault="00857133" w:rsidP="00857133">
            <w:pPr>
              <w:shd w:val="clear" w:color="auto" w:fill="FFFFFF"/>
              <w:rPr>
                <w:rFonts w:ascii="Arial" w:hAnsi="Arial" w:cs="Arial"/>
                <w:b/>
                <w:color w:val="0070C0"/>
                <w:sz w:val="12"/>
                <w:szCs w:val="12"/>
              </w:rPr>
            </w:pPr>
          </w:p>
        </w:tc>
      </w:tr>
      <w:tr w:rsidR="00857133" w:rsidRPr="00FF68FC" w:rsidTr="00FF68FC">
        <w:tc>
          <w:tcPr>
            <w:tcW w:w="568" w:type="dxa"/>
            <w:shd w:val="clear" w:color="auto" w:fill="333399"/>
            <w:vAlign w:val="center"/>
          </w:tcPr>
          <w:p w:rsidR="00857133" w:rsidRPr="00C14999" w:rsidRDefault="00857133" w:rsidP="007B045F">
            <w:pPr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</w:pPr>
            <w:r w:rsidRPr="00C14999">
              <w:rPr>
                <w:rFonts w:ascii="Arial" w:hAnsi="Arial" w:cs="Arial"/>
                <w:b/>
                <w:color w:val="FFFFFF"/>
                <w:sz w:val="14"/>
                <w:szCs w:val="14"/>
                <w:lang w:val="en-US"/>
              </w:rPr>
              <w:t>U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Urology</w:t>
            </w:r>
          </w:p>
          <w:p w:rsidR="00857133" w:rsidRPr="001C55DC" w:rsidRDefault="004E42B9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Jacek Wilkosz</w:t>
            </w:r>
            <w:r w:rsidR="00857133"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FA2B48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classes – 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A2B48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II Department of Urology,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M. Kopernik Hospital</w:t>
            </w:r>
          </w:p>
          <w:p w:rsidR="00857133" w:rsidRPr="003F1D90" w:rsidRDefault="00857133" w:rsidP="00857133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62 Pabianicka St, 5</w:t>
            </w:r>
            <w:r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th</w:t>
            </w:r>
            <w:r w:rsidR="00F5521B">
              <w:rPr>
                <w:rFonts w:ascii="Arial" w:hAnsi="Arial" w:cs="Arial"/>
                <w:sz w:val="12"/>
                <w:szCs w:val="12"/>
                <w:lang w:val="en-US"/>
              </w:rPr>
              <w:t xml:space="preserve"> floor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br/>
              <w:t xml:space="preserve">Head of Department: Prof. </w:t>
            </w:r>
            <w:r w:rsidRPr="003F1D90">
              <w:rPr>
                <w:rFonts w:ascii="Arial" w:hAnsi="Arial" w:cs="Arial"/>
                <w:bCs/>
                <w:sz w:val="12"/>
                <w:szCs w:val="12"/>
                <w:lang w:val="en-US"/>
              </w:rPr>
              <w:t>Waldemar Różański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3F1D90" w:rsidRDefault="00857133" w:rsidP="004E42B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FF68FC" w:rsidTr="00FF68FC">
        <w:tc>
          <w:tcPr>
            <w:tcW w:w="568" w:type="dxa"/>
            <w:shd w:val="clear" w:color="auto" w:fill="FF9900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Vascular Surgery</w:t>
            </w:r>
          </w:p>
          <w:p w:rsidR="00857133" w:rsidRPr="001C55DC" w:rsidRDefault="00857133" w:rsidP="00FF68F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Michał Kusiński 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20 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>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16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056830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10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2369D5" w:rsidRDefault="00857133" w:rsidP="007B045F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  <w:r w:rsidRPr="002369D5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on-call duties – 4 hrs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.</w:t>
            </w:r>
          </w:p>
          <w:p w:rsidR="00857133" w:rsidRPr="0062748B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B3826">
              <w:rPr>
                <w:rFonts w:ascii="Arial" w:hAnsi="Arial" w:cs="Arial"/>
                <w:i/>
                <w:sz w:val="14"/>
                <w:szCs w:val="14"/>
                <w:lang w:val="en-US"/>
              </w:rPr>
              <w:t>(dates will be given by the lecturer)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Endocrine, General &amp; Vascular Surgery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M. Kopernik Hospital, 62 Pabianicka St.</w:t>
            </w:r>
          </w:p>
          <w:p w:rsidR="00857133" w:rsidRPr="003F1D90" w:rsidRDefault="00857133" w:rsidP="00857133">
            <w:pPr>
              <w:shd w:val="clear" w:color="auto" w:fill="FFFFFF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>Head of the Department: Michał Kusiński  MD, PhD</w:t>
            </w:r>
          </w:p>
          <w:p w:rsidR="00857133" w:rsidRPr="001D133D" w:rsidRDefault="00857133" w:rsidP="00857133">
            <w:pPr>
              <w:rPr>
                <w:rFonts w:ascii="Arial" w:hAnsi="Arial" w:cs="Arial"/>
                <w:sz w:val="12"/>
                <w:szCs w:val="12"/>
              </w:rPr>
            </w:pPr>
            <w:r w:rsidRPr="001D133D">
              <w:rPr>
                <w:rFonts w:ascii="Arial" w:hAnsi="Arial" w:cs="Arial"/>
                <w:sz w:val="12"/>
                <w:szCs w:val="12"/>
              </w:rPr>
              <w:t>Contact Person: Piotr Kaźmierski MD, PhD</w:t>
            </w:r>
          </w:p>
          <w:p w:rsidR="00857133" w:rsidRPr="003F1D90" w:rsidRDefault="00857133" w:rsidP="00857133">
            <w:pPr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Main building:  4</w:t>
            </w:r>
            <w:r w:rsidRPr="003F1D90">
              <w:rPr>
                <w:rFonts w:ascii="Arial" w:hAnsi="Arial" w:cs="Arial"/>
                <w:b/>
                <w:sz w:val="12"/>
                <w:szCs w:val="12"/>
                <w:vertAlign w:val="superscript"/>
                <w:lang w:val="en-US"/>
              </w:rPr>
              <w:t>th</w:t>
            </w: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floor, right door. </w:t>
            </w:r>
          </w:p>
          <w:p w:rsidR="00857133" w:rsidRPr="003F1D90" w:rsidRDefault="00857133" w:rsidP="00857133">
            <w:pPr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</w:tr>
      <w:tr w:rsidR="00857133" w:rsidRPr="00FF68FC" w:rsidTr="00FF68FC">
        <w:tc>
          <w:tcPr>
            <w:tcW w:w="568" w:type="dxa"/>
            <w:shd w:val="clear" w:color="auto" w:fill="00FF99"/>
            <w:vAlign w:val="center"/>
          </w:tcPr>
          <w:p w:rsidR="00857133" w:rsidRPr="0062748B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62748B">
              <w:rPr>
                <w:rFonts w:ascii="Arial" w:hAnsi="Arial" w:cs="Arial"/>
                <w:b/>
                <w:sz w:val="14"/>
                <w:szCs w:val="14"/>
                <w:lang w:val="en-US"/>
              </w:rPr>
              <w:t>O</w:t>
            </w:r>
          </w:p>
        </w:tc>
        <w:tc>
          <w:tcPr>
            <w:tcW w:w="1985" w:type="dxa"/>
            <w:vAlign w:val="center"/>
          </w:tcPr>
          <w:p w:rsidR="00857133" w:rsidRPr="001C55DC" w:rsidRDefault="00857133" w:rsidP="00FF68FC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b/>
                <w:sz w:val="14"/>
                <w:szCs w:val="14"/>
                <w:lang w:val="en-US"/>
              </w:rPr>
              <w:t>Orthopedic Surgery</w:t>
            </w:r>
          </w:p>
          <w:p w:rsidR="00857133" w:rsidRPr="00891F38" w:rsidRDefault="00857133" w:rsidP="00FF68FC">
            <w:pP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</w:pP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Prof.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Andrzej Borowski</w:t>
            </w:r>
            <w:r w:rsidRPr="001C55DC">
              <w:rPr>
                <w:rFonts w:ascii="Arial" w:hAnsi="Arial" w:cs="Arial"/>
                <w:sz w:val="14"/>
                <w:szCs w:val="14"/>
                <w:lang w:val="en-US"/>
              </w:rPr>
              <w:t xml:space="preserve"> MD, PhD</w:t>
            </w:r>
          </w:p>
        </w:tc>
        <w:tc>
          <w:tcPr>
            <w:tcW w:w="708" w:type="dxa"/>
            <w:tcBorders>
              <w:top w:val="single" w:sz="2" w:space="0" w:color="auto"/>
            </w:tcBorders>
            <w:vAlign w:val="center"/>
          </w:tcPr>
          <w:p w:rsidR="00857133" w:rsidRPr="007B045F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>34</w:t>
            </w:r>
            <w:r w:rsidRPr="0062748B">
              <w:rPr>
                <w:rFonts w:ascii="Arial" w:hAnsi="Arial" w:cs="Arial"/>
                <w:sz w:val="14"/>
                <w:szCs w:val="14"/>
                <w:lang w:val="en-US"/>
              </w:rPr>
              <w:t xml:space="preserve">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1843" w:type="dxa"/>
            <w:vAlign w:val="center"/>
          </w:tcPr>
          <w:p w:rsidR="00857133" w:rsidRPr="00056830" w:rsidRDefault="00857133" w:rsidP="007B045F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classes – 12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:rsidR="00857133" w:rsidRPr="007B045F" w:rsidRDefault="00857133" w:rsidP="007B045F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056830">
              <w:rPr>
                <w:rFonts w:ascii="Arial" w:hAnsi="Arial" w:cs="Arial"/>
                <w:sz w:val="14"/>
                <w:szCs w:val="14"/>
                <w:lang w:val="en-US"/>
              </w:rPr>
              <w:t>clinical classes – 22 hrs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.</w:t>
            </w:r>
          </w:p>
        </w:tc>
        <w:tc>
          <w:tcPr>
            <w:tcW w:w="4820" w:type="dxa"/>
          </w:tcPr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b/>
                <w:sz w:val="12"/>
                <w:szCs w:val="12"/>
                <w:lang w:val="en-US"/>
              </w:rPr>
              <w:t>Department of Orthopedics &amp; Pediatric Orthopedics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, </w:t>
            </w:r>
          </w:p>
          <w:p w:rsidR="00857133" w:rsidRPr="003F1D90" w:rsidRDefault="00F6536C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sz w:val="12"/>
                <w:szCs w:val="12"/>
                <w:lang w:val="en-US"/>
              </w:rPr>
              <w:t>Central Teaching Hospital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>, 251  Pomorska  St., 3</w:t>
            </w:r>
            <w:r w:rsidR="00857133" w:rsidRPr="003F1D90">
              <w:rPr>
                <w:rFonts w:ascii="Arial" w:hAnsi="Arial" w:cs="Arial"/>
                <w:sz w:val="12"/>
                <w:szCs w:val="12"/>
                <w:vertAlign w:val="superscript"/>
                <w:lang w:val="en-US"/>
              </w:rPr>
              <w:t>rd</w:t>
            </w:r>
            <w:r w:rsidR="00857133"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floor </w:t>
            </w:r>
          </w:p>
          <w:p w:rsidR="00857133" w:rsidRPr="003F1D90" w:rsidRDefault="00857133" w:rsidP="00857133">
            <w:pPr>
              <w:adjustRightInd w:val="0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Head of Chair and Department: Prof.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 xml:space="preserve">Andrzej 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n-US"/>
              </w:rPr>
              <w:t>Borowski</w:t>
            </w:r>
            <w:r w:rsidRPr="003F1D90">
              <w:rPr>
                <w:rFonts w:ascii="Arial" w:hAnsi="Arial" w:cs="Arial"/>
                <w:sz w:val="12"/>
                <w:szCs w:val="12"/>
                <w:lang w:val="en-US"/>
              </w:rPr>
              <w:t xml:space="preserve"> MD, PhD</w:t>
            </w:r>
          </w:p>
          <w:p w:rsidR="00857133" w:rsidRPr="003F1D90" w:rsidRDefault="00857133" w:rsidP="00857133">
            <w:pPr>
              <w:adjustRightInd w:val="0"/>
              <w:rPr>
                <w:rFonts w:ascii="Arial" w:eastAsia="Arial Unicode MS" w:hAnsi="Arial" w:cs="Arial"/>
                <w:sz w:val="12"/>
                <w:szCs w:val="12"/>
                <w:lang w:val="en-US"/>
              </w:rPr>
            </w:pPr>
          </w:p>
        </w:tc>
      </w:tr>
    </w:tbl>
    <w:p w:rsidR="00857133" w:rsidRPr="00BA4EE5" w:rsidRDefault="00857133">
      <w:pPr>
        <w:rPr>
          <w:lang w:val="en-US"/>
        </w:rPr>
      </w:pPr>
    </w:p>
    <w:sectPr w:rsidR="00857133" w:rsidRPr="00BA4EE5" w:rsidSect="00BA4E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E5"/>
    <w:rsid w:val="00037580"/>
    <w:rsid w:val="00183931"/>
    <w:rsid w:val="00187912"/>
    <w:rsid w:val="001A5F64"/>
    <w:rsid w:val="001C3217"/>
    <w:rsid w:val="00216C54"/>
    <w:rsid w:val="002C4BDF"/>
    <w:rsid w:val="002D796A"/>
    <w:rsid w:val="00304050"/>
    <w:rsid w:val="00306BEC"/>
    <w:rsid w:val="00374494"/>
    <w:rsid w:val="003E304A"/>
    <w:rsid w:val="00457719"/>
    <w:rsid w:val="004811FF"/>
    <w:rsid w:val="004D6CC4"/>
    <w:rsid w:val="004E42B9"/>
    <w:rsid w:val="004E454C"/>
    <w:rsid w:val="00501FE5"/>
    <w:rsid w:val="00537868"/>
    <w:rsid w:val="005E4B7F"/>
    <w:rsid w:val="00634C6E"/>
    <w:rsid w:val="006429C6"/>
    <w:rsid w:val="00650687"/>
    <w:rsid w:val="006C02CA"/>
    <w:rsid w:val="007232AD"/>
    <w:rsid w:val="007A5C4F"/>
    <w:rsid w:val="007B045F"/>
    <w:rsid w:val="00811BED"/>
    <w:rsid w:val="00811BFD"/>
    <w:rsid w:val="00857133"/>
    <w:rsid w:val="00893023"/>
    <w:rsid w:val="00926653"/>
    <w:rsid w:val="009F2501"/>
    <w:rsid w:val="00A022A4"/>
    <w:rsid w:val="00A40BA9"/>
    <w:rsid w:val="00AF49CD"/>
    <w:rsid w:val="00B77EA5"/>
    <w:rsid w:val="00BA4EE5"/>
    <w:rsid w:val="00CA6A77"/>
    <w:rsid w:val="00CB1D8E"/>
    <w:rsid w:val="00CD2987"/>
    <w:rsid w:val="00D42F0A"/>
    <w:rsid w:val="00D61D1A"/>
    <w:rsid w:val="00D849F2"/>
    <w:rsid w:val="00E35ECF"/>
    <w:rsid w:val="00EF74E4"/>
    <w:rsid w:val="00F5521B"/>
    <w:rsid w:val="00F6536C"/>
    <w:rsid w:val="00FB5C1F"/>
    <w:rsid w:val="00FE08F7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0C1"/>
  <w15:chartTrackingRefBased/>
  <w15:docId w15:val="{40A1C224-C034-4E67-9165-8C642A1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4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BA4EE5"/>
    <w:rPr>
      <w:b/>
      <w:bCs/>
    </w:rPr>
  </w:style>
  <w:style w:type="character" w:customStyle="1" w:styleId="contentpasted0">
    <w:name w:val="contentpasted0"/>
    <w:basedOn w:val="Domylnaczcionkaakapitu"/>
    <w:rsid w:val="00D8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54</cp:revision>
  <dcterms:created xsi:type="dcterms:W3CDTF">2022-09-06T07:07:00Z</dcterms:created>
  <dcterms:modified xsi:type="dcterms:W3CDTF">2025-09-12T08:50:00Z</dcterms:modified>
</cp:coreProperties>
</file>